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C3" w:rsidRDefault="00022CC3" w:rsidP="00D14019">
      <w:pPr>
        <w:jc w:val="both"/>
      </w:pPr>
    </w:p>
    <w:p w:rsidR="00022CC3" w:rsidRDefault="00022CC3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022CC3" w:rsidRDefault="00022CC3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Г-ЖА ЦЕЦКА ЦАЧЕВА</w:t>
      </w:r>
    </w:p>
    <w:p w:rsidR="00022CC3" w:rsidRDefault="00022CC3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ПРЕДСЕДАТЕЛ НА </w:t>
      </w:r>
    </w:p>
    <w:p w:rsidR="00022CC3" w:rsidRDefault="00022CC3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43-ТО НАРОДНО СЪБРАНИЕ</w:t>
      </w:r>
    </w:p>
    <w:p w:rsidR="00022CC3" w:rsidRDefault="00022CC3" w:rsidP="00D14019">
      <w:pPr>
        <w:jc w:val="both"/>
      </w:pPr>
    </w:p>
    <w:p w:rsidR="00022CC3" w:rsidRDefault="00022CC3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КОПИЕ ДО МЕДИИ</w:t>
      </w:r>
    </w:p>
    <w:p w:rsidR="00022CC3" w:rsidRDefault="00022CC3" w:rsidP="00D14019">
      <w:pPr>
        <w:jc w:val="both"/>
      </w:pPr>
    </w:p>
    <w:p w:rsidR="00022CC3" w:rsidRDefault="00022CC3" w:rsidP="00D14019">
      <w:pPr>
        <w:jc w:val="both"/>
      </w:pPr>
    </w:p>
    <w:p w:rsidR="00D14019" w:rsidRPr="00A70261" w:rsidRDefault="00EE5177" w:rsidP="00A70261">
      <w:pPr>
        <w:jc w:val="center"/>
        <w:rPr>
          <w:b/>
        </w:rPr>
      </w:pPr>
      <w:r w:rsidRPr="00A70261">
        <w:rPr>
          <w:b/>
        </w:rPr>
        <w:t>Д</w:t>
      </w:r>
      <w:bookmarkStart w:id="0" w:name="_GoBack"/>
      <w:bookmarkEnd w:id="0"/>
      <w:r w:rsidR="00022CC3" w:rsidRPr="00A70261">
        <w:rPr>
          <w:b/>
        </w:rPr>
        <w:t xml:space="preserve"> </w:t>
      </w:r>
      <w:r w:rsidRPr="00A70261">
        <w:rPr>
          <w:b/>
        </w:rPr>
        <w:t>Е</w:t>
      </w:r>
      <w:r w:rsidR="00022CC3" w:rsidRPr="00A70261">
        <w:rPr>
          <w:b/>
        </w:rPr>
        <w:t xml:space="preserve"> </w:t>
      </w:r>
      <w:r w:rsidRPr="00A70261">
        <w:rPr>
          <w:b/>
        </w:rPr>
        <w:t>К</w:t>
      </w:r>
      <w:r w:rsidR="00022CC3" w:rsidRPr="00A70261">
        <w:rPr>
          <w:b/>
        </w:rPr>
        <w:t xml:space="preserve"> </w:t>
      </w:r>
      <w:r w:rsidRPr="00A70261">
        <w:rPr>
          <w:b/>
        </w:rPr>
        <w:t>Л</w:t>
      </w:r>
      <w:r w:rsidR="00022CC3" w:rsidRPr="00A70261">
        <w:rPr>
          <w:b/>
        </w:rPr>
        <w:t xml:space="preserve"> </w:t>
      </w:r>
      <w:r w:rsidRPr="00A70261">
        <w:rPr>
          <w:b/>
        </w:rPr>
        <w:t>А</w:t>
      </w:r>
      <w:r w:rsidR="00022CC3" w:rsidRPr="00A70261">
        <w:rPr>
          <w:b/>
        </w:rPr>
        <w:t xml:space="preserve"> </w:t>
      </w:r>
      <w:r w:rsidRPr="00A70261">
        <w:rPr>
          <w:b/>
        </w:rPr>
        <w:t>Р</w:t>
      </w:r>
      <w:r w:rsidR="00022CC3" w:rsidRPr="00A70261">
        <w:rPr>
          <w:b/>
        </w:rPr>
        <w:t xml:space="preserve"> </w:t>
      </w:r>
      <w:r w:rsidRPr="00A70261">
        <w:rPr>
          <w:b/>
        </w:rPr>
        <w:t>А</w:t>
      </w:r>
      <w:r w:rsidR="00022CC3" w:rsidRPr="00A70261">
        <w:rPr>
          <w:b/>
        </w:rPr>
        <w:t xml:space="preserve"> </w:t>
      </w:r>
      <w:r w:rsidRPr="00A70261">
        <w:rPr>
          <w:b/>
        </w:rPr>
        <w:t>Ц</w:t>
      </w:r>
      <w:r w:rsidR="00022CC3" w:rsidRPr="00A70261">
        <w:rPr>
          <w:b/>
        </w:rPr>
        <w:t xml:space="preserve"> </w:t>
      </w:r>
      <w:r w:rsidRPr="00A70261">
        <w:rPr>
          <w:b/>
        </w:rPr>
        <w:t>И</w:t>
      </w:r>
      <w:r w:rsidR="00022CC3" w:rsidRPr="00A70261">
        <w:rPr>
          <w:b/>
        </w:rPr>
        <w:t xml:space="preserve"> </w:t>
      </w:r>
      <w:r w:rsidRPr="00A70261">
        <w:rPr>
          <w:b/>
        </w:rPr>
        <w:t>Я</w:t>
      </w:r>
    </w:p>
    <w:p w:rsidR="00A70261" w:rsidRDefault="00A70261" w:rsidP="00D14019">
      <w:pPr>
        <w:jc w:val="both"/>
      </w:pPr>
    </w:p>
    <w:p w:rsidR="00A70261" w:rsidRDefault="00A70261" w:rsidP="00D14019">
      <w:pPr>
        <w:jc w:val="both"/>
      </w:pPr>
    </w:p>
    <w:p w:rsidR="00E63F1B" w:rsidRDefault="00E63F1B" w:rsidP="00A70261">
      <w:pPr>
        <w:ind w:firstLine="708"/>
        <w:jc w:val="both"/>
      </w:pPr>
      <w:r>
        <w:t>Уважаем</w:t>
      </w:r>
      <w:r w:rsidR="00022CC3">
        <w:t xml:space="preserve">а г-жо Цачева, </w:t>
      </w:r>
      <w:r>
        <w:t xml:space="preserve"> </w:t>
      </w:r>
    </w:p>
    <w:p w:rsidR="001B7151" w:rsidRDefault="001B7151" w:rsidP="00A70261">
      <w:pPr>
        <w:ind w:firstLine="708"/>
        <w:jc w:val="both"/>
      </w:pPr>
    </w:p>
    <w:p w:rsidR="00D14019" w:rsidRDefault="00E63F1B" w:rsidP="00A70261">
      <w:pPr>
        <w:ind w:firstLine="708"/>
        <w:jc w:val="both"/>
      </w:pPr>
      <w:r>
        <w:t xml:space="preserve">С настоящата декларация искаме да изразим подкрепа към </w:t>
      </w:r>
      <w:r w:rsidR="00D14019">
        <w:t xml:space="preserve">Отвореното писмо на председателя на фондация „Български хелзинкски комитет” – г-н Красимир Кънев, от 17 декември 2014 г., адресирано до </w:t>
      </w:r>
      <w:r w:rsidR="00022CC3">
        <w:t xml:space="preserve">Вас </w:t>
      </w:r>
      <w:r w:rsidR="00D14019">
        <w:t xml:space="preserve">и </w:t>
      </w:r>
      <w:r w:rsidR="00022CC3">
        <w:t xml:space="preserve">до </w:t>
      </w:r>
      <w:r w:rsidR="00D14019">
        <w:t xml:space="preserve">Главния прокурор на Република България, по повод вулгарното изказване </w:t>
      </w:r>
      <w:r w:rsidR="002060FE">
        <w:t xml:space="preserve">от парламентарната трибуна </w:t>
      </w:r>
      <w:r w:rsidR="00D14019">
        <w:t xml:space="preserve">на народния представител </w:t>
      </w:r>
      <w:r>
        <w:t>от</w:t>
      </w:r>
      <w:r w:rsidR="00D14019">
        <w:t xml:space="preserve"> Патриотичния</w:t>
      </w:r>
      <w:r w:rsidR="002060FE">
        <w:t xml:space="preserve"> фронт </w:t>
      </w:r>
      <w:r w:rsidR="00D14019">
        <w:t>г-н Валери Симеонов</w:t>
      </w:r>
      <w:r>
        <w:t xml:space="preserve">. </w:t>
      </w:r>
      <w:r w:rsidR="00EE5177">
        <w:t xml:space="preserve">Категорично </w:t>
      </w:r>
      <w:r w:rsidR="00D14019">
        <w:t xml:space="preserve">заявяваме, че прочетената от г-н Симеонов  </w:t>
      </w:r>
      <w:r w:rsidR="00D14019" w:rsidRPr="00211F1D">
        <w:rPr>
          <w:i/>
        </w:rPr>
        <w:t>Декларация осъждаща престъпления</w:t>
      </w:r>
      <w:r w:rsidR="00566E2E">
        <w:rPr>
          <w:i/>
        </w:rPr>
        <w:t>,</w:t>
      </w:r>
      <w:r w:rsidR="00D14019" w:rsidRPr="00211F1D">
        <w:rPr>
          <w:i/>
        </w:rPr>
        <w:t xml:space="preserve"> извършени от цигани</w:t>
      </w:r>
      <w:r w:rsidR="00D14019">
        <w:t xml:space="preserve"> </w:t>
      </w:r>
      <w:r w:rsidR="00566E2E">
        <w:t>представлява</w:t>
      </w:r>
      <w:r w:rsidR="00D14019">
        <w:t xml:space="preserve"> фрапант</w:t>
      </w:r>
      <w:r w:rsidR="00566E2E">
        <w:t>е</w:t>
      </w:r>
      <w:r w:rsidR="00D14019">
        <w:t>н пример за реторика на омразата, какв</w:t>
      </w:r>
      <w:r w:rsidR="00022CC3">
        <w:t>а</w:t>
      </w:r>
      <w:r w:rsidR="00D14019">
        <w:t xml:space="preserve">то няма място в най-представителната институция на Република България. </w:t>
      </w:r>
    </w:p>
    <w:p w:rsidR="00D14019" w:rsidRDefault="00E16DC3" w:rsidP="00A70261">
      <w:pPr>
        <w:ind w:firstLine="708"/>
        <w:jc w:val="both"/>
      </w:pPr>
      <w:r>
        <w:t>Н</w:t>
      </w:r>
      <w:r w:rsidR="00D14019">
        <w:t>епремерените изказвания на представители на държавни институции и общественици по въпроси, свързани с проблемите на ром</w:t>
      </w:r>
      <w:r>
        <w:t>ската интеграция развихриха горещ дебат в публич</w:t>
      </w:r>
      <w:r w:rsidR="002060FE">
        <w:t>ното пространство. Дебат, който</w:t>
      </w:r>
      <w:r w:rsidR="00926902">
        <w:rPr>
          <w:lang w:val="en-US"/>
        </w:rPr>
        <w:t xml:space="preserve"> </w:t>
      </w:r>
      <w:r w:rsidR="00D14019">
        <w:t xml:space="preserve">ясно показва, че </w:t>
      </w:r>
      <w:r>
        <w:t xml:space="preserve">тези проблеми </w:t>
      </w:r>
      <w:r w:rsidR="00D14019">
        <w:t xml:space="preserve">не могат повече да бъдат замитани под килима на политическото злободневие. Едновременно с това, подобен тип </w:t>
      </w:r>
      <w:r w:rsidR="00E63F1B">
        <w:t>говорене</w:t>
      </w:r>
      <w:r w:rsidR="00D14019">
        <w:t xml:space="preserve">, като речта на г-н Валери Симеонов, за пореден път </w:t>
      </w:r>
      <w:proofErr w:type="spellStart"/>
      <w:r w:rsidR="00D14019">
        <w:t>инструментализират</w:t>
      </w:r>
      <w:proofErr w:type="spellEnd"/>
      <w:r w:rsidR="00D14019">
        <w:t xml:space="preserve"> за партийни цели </w:t>
      </w:r>
      <w:r w:rsidR="00926902">
        <w:t>теми</w:t>
      </w:r>
      <w:r w:rsidR="00D14019">
        <w:t xml:space="preserve">, които засягат бъдещото съвместно съжителство на всички български граждани. Обратно на своето послание, подобен </w:t>
      </w:r>
      <w:r w:rsidR="00E63F1B">
        <w:t xml:space="preserve">език </w:t>
      </w:r>
      <w:r w:rsidR="00D14019">
        <w:t xml:space="preserve">свидетелства за липсата на реална воля сред управляващите за </w:t>
      </w:r>
      <w:r w:rsidR="00926902">
        <w:t xml:space="preserve">търсене на </w:t>
      </w:r>
      <w:r w:rsidR="00D14019">
        <w:t>реш</w:t>
      </w:r>
      <w:r w:rsidR="00926902">
        <w:t>ения</w:t>
      </w:r>
      <w:r>
        <w:t xml:space="preserve">. </w:t>
      </w:r>
      <w:r w:rsidR="00D14019">
        <w:t>Нещо повече</w:t>
      </w:r>
      <w:r w:rsidR="00926902">
        <w:t xml:space="preserve">, </w:t>
      </w:r>
      <w:r w:rsidR="00D14019">
        <w:t>представянето на тежките социални проблеми на ромите като етнически „особености”</w:t>
      </w:r>
      <w:r w:rsidR="00926902">
        <w:t>,</w:t>
      </w:r>
      <w:r w:rsidR="00D14019">
        <w:t xml:space="preserve"> минира всички бъдещи добронам</w:t>
      </w:r>
      <w:r w:rsidR="00566E2E">
        <w:t>ерени усилия за справяне с тези</w:t>
      </w:r>
      <w:r w:rsidR="00D14019">
        <w:t xml:space="preserve"> и</w:t>
      </w:r>
      <w:r w:rsidR="00566E2E">
        <w:t>зключително важни за обществото</w:t>
      </w:r>
      <w:r w:rsidR="00D14019">
        <w:t xml:space="preserve"> въпроси. </w:t>
      </w:r>
    </w:p>
    <w:p w:rsidR="00D14019" w:rsidRDefault="00D14019" w:rsidP="00A70261">
      <w:pPr>
        <w:ind w:firstLine="708"/>
        <w:jc w:val="both"/>
      </w:pPr>
      <w:r>
        <w:t xml:space="preserve">Огромна вина за </w:t>
      </w:r>
      <w:r w:rsidR="002060FE">
        <w:t xml:space="preserve">т. </w:t>
      </w:r>
      <w:r>
        <w:t xml:space="preserve">нар. </w:t>
      </w:r>
      <w:r w:rsidR="002060FE">
        <w:t xml:space="preserve">„ромски </w:t>
      </w:r>
      <w:r w:rsidR="00E16DC3">
        <w:t>въпрос</w:t>
      </w:r>
      <w:r w:rsidR="002060FE">
        <w:t>”</w:t>
      </w:r>
      <w:r>
        <w:t xml:space="preserve">, както впрочем и </w:t>
      </w:r>
      <w:r w:rsidR="00566E2E">
        <w:t xml:space="preserve">за </w:t>
      </w:r>
      <w:r>
        <w:t>мно</w:t>
      </w:r>
      <w:r w:rsidR="00BA7A03">
        <w:t>го други „въпроси” в страната</w:t>
      </w:r>
      <w:r w:rsidR="00E16DC3">
        <w:t>,</w:t>
      </w:r>
      <w:r w:rsidR="00BA7A03">
        <w:t xml:space="preserve"> </w:t>
      </w:r>
      <w:r>
        <w:t>има системното отсъствие на държавата като активен регулатор в редица сфери на обществения и политически живот</w:t>
      </w:r>
      <w:r w:rsidR="00926902">
        <w:t xml:space="preserve">. </w:t>
      </w:r>
      <w:r>
        <w:t xml:space="preserve">Този хроничен дефицит на държавност следва да бъде </w:t>
      </w:r>
      <w:r>
        <w:lastRenderedPageBreak/>
        <w:t xml:space="preserve">преодолян на първо място чрез </w:t>
      </w:r>
      <w:r w:rsidR="00566E2E">
        <w:t xml:space="preserve">системното </w:t>
      </w:r>
      <w:r>
        <w:t xml:space="preserve">и равноправно прилагане на законите на Република България от нейните правоохранителни и </w:t>
      </w:r>
      <w:r w:rsidR="00566E2E" w:rsidRPr="003A0404">
        <w:t>правоприлагащи</w:t>
      </w:r>
      <w:r w:rsidR="00566E2E">
        <w:t xml:space="preserve"> </w:t>
      </w:r>
      <w:r>
        <w:t xml:space="preserve">органи. Това естествено включва </w:t>
      </w:r>
      <w:r w:rsidR="00BA7A03">
        <w:t xml:space="preserve">преследване </w:t>
      </w:r>
      <w:r>
        <w:t xml:space="preserve">както </w:t>
      </w:r>
      <w:r w:rsidR="00BA7A03">
        <w:t xml:space="preserve">на </w:t>
      </w:r>
      <w:r>
        <w:t xml:space="preserve">всички форми на битова и небитова престъпност, за които говори в своята реч г-н Симеонов, така и </w:t>
      </w:r>
      <w:r w:rsidR="00BA7A03">
        <w:t xml:space="preserve">на </w:t>
      </w:r>
      <w:r>
        <w:t xml:space="preserve">всички форми на подбуждане към дискриминация, насилие и омраза на етническа основа, </w:t>
      </w:r>
      <w:r w:rsidRPr="003A0404">
        <w:t>к</w:t>
      </w:r>
      <w:r w:rsidR="00566E2E" w:rsidRPr="003A0404">
        <w:t>акв</w:t>
      </w:r>
      <w:r w:rsidR="002060FE">
        <w:t>а</w:t>
      </w:r>
      <w:r w:rsidR="00566E2E" w:rsidRPr="003A0404">
        <w:t>то на практика представляват думите му</w:t>
      </w:r>
      <w:r w:rsidR="003A0404">
        <w:t>.</w:t>
      </w:r>
    </w:p>
    <w:p w:rsidR="00566E2E" w:rsidRDefault="00D14019" w:rsidP="00A70261">
      <w:pPr>
        <w:ind w:firstLine="708"/>
        <w:jc w:val="both"/>
      </w:pPr>
      <w:r>
        <w:t xml:space="preserve">Поради това призоваваме </w:t>
      </w:r>
      <w:r w:rsidR="00566E2E">
        <w:t xml:space="preserve">Народното събрание </w:t>
      </w:r>
      <w:r>
        <w:t>на Република България</w:t>
      </w:r>
      <w:r w:rsidR="00BA7A03">
        <w:t xml:space="preserve"> да не допуска</w:t>
      </w:r>
      <w:r w:rsidR="00022CC3">
        <w:rPr>
          <w:lang w:val="en-US"/>
        </w:rPr>
        <w:t xml:space="preserve"> </w:t>
      </w:r>
      <w:r w:rsidR="00A70261">
        <w:t>и</w:t>
      </w:r>
      <w:r>
        <w:t>зка</w:t>
      </w:r>
      <w:r w:rsidR="00566E2E">
        <w:t>зван</w:t>
      </w:r>
      <w:r w:rsidR="00A70261">
        <w:t>ия</w:t>
      </w:r>
      <w:r>
        <w:t xml:space="preserve"> </w:t>
      </w:r>
      <w:r w:rsidR="00566E2E">
        <w:t xml:space="preserve">от парламентарната трибуна, </w:t>
      </w:r>
      <w:r w:rsidR="00F56F03">
        <w:t xml:space="preserve">с </w:t>
      </w:r>
      <w:r w:rsidR="00566E2E">
        <w:t>ко</w:t>
      </w:r>
      <w:r w:rsidR="00A70261">
        <w:t>и</w:t>
      </w:r>
      <w:r w:rsidR="00566E2E">
        <w:t>то</w:t>
      </w:r>
      <w:r w:rsidR="00F56F03">
        <w:t xml:space="preserve"> се</w:t>
      </w:r>
      <w:r w:rsidR="00566E2E">
        <w:t xml:space="preserve"> проповядва или </w:t>
      </w:r>
      <w:r w:rsidR="00F56F03">
        <w:t xml:space="preserve">се </w:t>
      </w:r>
      <w:r w:rsidR="00566E2E">
        <w:t>подбужда към дискриминация, насилие или омраза, основани на раса, народност или етническа принадлежност.</w:t>
      </w:r>
    </w:p>
    <w:p w:rsidR="00D14019" w:rsidRDefault="00566E2E" w:rsidP="00A70261">
      <w:pPr>
        <w:ind w:firstLine="708"/>
        <w:jc w:val="both"/>
      </w:pPr>
      <w:r>
        <w:t>В допълнение настояваме за започването на с</w:t>
      </w:r>
      <w:r w:rsidR="00BA7A03">
        <w:t>ериозен дебат за приемане на Етични правила за поведение на депутатите</w:t>
      </w:r>
      <w:r w:rsidR="00D14019">
        <w:t xml:space="preserve">. </w:t>
      </w:r>
    </w:p>
    <w:p w:rsidR="003A0404" w:rsidRDefault="003A0404" w:rsidP="00D14019">
      <w:pPr>
        <w:jc w:val="both"/>
      </w:pPr>
    </w:p>
    <w:p w:rsidR="003A0404" w:rsidRDefault="003A0404" w:rsidP="00D14019">
      <w:pPr>
        <w:jc w:val="both"/>
      </w:pPr>
    </w:p>
    <w:p w:rsidR="003A0404" w:rsidRDefault="003A0404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Български адвокати за правата на човека</w:t>
      </w:r>
    </w:p>
    <w:p w:rsidR="003A0404" w:rsidRDefault="003A0404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Български институт за правни инициативи</w:t>
      </w:r>
    </w:p>
    <w:p w:rsidR="003A0404" w:rsidRDefault="003A0404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РискМонитор</w:t>
      </w:r>
      <w:proofErr w:type="spellEnd"/>
    </w:p>
    <w:p w:rsidR="003A0404" w:rsidRDefault="003A0404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Съюз на съдиите в България</w:t>
      </w:r>
    </w:p>
    <w:p w:rsidR="003A0404" w:rsidRDefault="003A0404" w:rsidP="00D140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Център на НПО - Разград</w:t>
      </w:r>
    </w:p>
    <w:p w:rsidR="00631FD9" w:rsidRDefault="004963B2"/>
    <w:sectPr w:rsidR="00631FD9" w:rsidSect="0034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19"/>
    <w:rsid w:val="00022CC3"/>
    <w:rsid w:val="00047678"/>
    <w:rsid w:val="00140A9E"/>
    <w:rsid w:val="00181EDB"/>
    <w:rsid w:val="001B7151"/>
    <w:rsid w:val="001E74E4"/>
    <w:rsid w:val="002060FE"/>
    <w:rsid w:val="0029402C"/>
    <w:rsid w:val="003107D1"/>
    <w:rsid w:val="00346DDF"/>
    <w:rsid w:val="003A0404"/>
    <w:rsid w:val="00490475"/>
    <w:rsid w:val="004963B2"/>
    <w:rsid w:val="00566E2E"/>
    <w:rsid w:val="005B2B27"/>
    <w:rsid w:val="006A1152"/>
    <w:rsid w:val="00746646"/>
    <w:rsid w:val="00785E38"/>
    <w:rsid w:val="007E19FB"/>
    <w:rsid w:val="00880C7B"/>
    <w:rsid w:val="00924A1D"/>
    <w:rsid w:val="00926902"/>
    <w:rsid w:val="00A470F4"/>
    <w:rsid w:val="00A70261"/>
    <w:rsid w:val="00AF35AD"/>
    <w:rsid w:val="00B91957"/>
    <w:rsid w:val="00BA7A03"/>
    <w:rsid w:val="00D14019"/>
    <w:rsid w:val="00D5035C"/>
    <w:rsid w:val="00E16B9E"/>
    <w:rsid w:val="00E16DC3"/>
    <w:rsid w:val="00E63F1B"/>
    <w:rsid w:val="00EE5177"/>
    <w:rsid w:val="00F56F03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B7B0F-B5F9-4BBF-ADF7-7318C90D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2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Изнесен текст Знак"/>
    <w:basedOn w:val="DefaultParagraphFont"/>
    <w:link w:val="BalloonText"/>
    <w:uiPriority w:val="99"/>
    <w:semiHidden/>
    <w:rsid w:val="0002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Sophie</cp:lastModifiedBy>
  <cp:revision>2</cp:revision>
  <dcterms:created xsi:type="dcterms:W3CDTF">2014-12-19T14:26:00Z</dcterms:created>
  <dcterms:modified xsi:type="dcterms:W3CDTF">2014-12-19T14:26:00Z</dcterms:modified>
</cp:coreProperties>
</file>